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C62F" w14:textId="77777777" w:rsidR="00952BC5" w:rsidRDefault="00952BC5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</w:p>
    <w:p w14:paraId="766B3F5B" w14:textId="77777777" w:rsidR="00952BC5" w:rsidRDefault="00952BC5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</w:p>
    <w:p w14:paraId="313268DE" w14:textId="6557DAA1" w:rsidR="005B5E2C" w:rsidRPr="003D4ACA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>Untertischg</w:t>
      </w:r>
      <w:r w:rsidR="0043723E"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>läser</w:t>
      </w:r>
      <w:r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>spüler - 500x500 mm Spülkorb - 375 mm Beladungshöhe</w:t>
      </w:r>
    </w:p>
    <w:p w14:paraId="75EDE729" w14:textId="787698ED" w:rsidR="005B5E2C" w:rsidRPr="003D4ACA" w:rsidRDefault="005B5E2C" w:rsidP="005B5E2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right="-153" w:hanging="720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Verbrauch pro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gang: Wasser </w:t>
      </w:r>
      <w:r w:rsidR="0043723E" w:rsidRPr="003D4ACA">
        <w:rPr>
          <w:rFonts w:ascii="Arial Nova Light" w:hAnsi="Arial Nova Light" w:cs="Arial"/>
          <w:sz w:val="20"/>
          <w:szCs w:val="20"/>
          <w:lang w:val="de-DE"/>
        </w:rPr>
        <w:t>2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43723E" w:rsidRPr="003D4ACA">
        <w:rPr>
          <w:rFonts w:ascii="Arial Nova Light" w:hAnsi="Arial Nova Light" w:cs="Arial"/>
          <w:sz w:val="20"/>
          <w:szCs w:val="20"/>
          <w:lang w:val="de-DE"/>
        </w:rPr>
        <w:t>L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- Strom 0</w:t>
      </w:r>
      <w:r w:rsidR="0043723E" w:rsidRPr="003D4ACA">
        <w:rPr>
          <w:rFonts w:ascii="Arial Nova Light" w:hAnsi="Arial Nova Light" w:cs="Arial"/>
          <w:sz w:val="20"/>
          <w:szCs w:val="20"/>
          <w:lang w:val="de-DE"/>
        </w:rPr>
        <w:t>,16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kWh.</w:t>
      </w:r>
    </w:p>
    <w:p w14:paraId="42C9F9EB" w14:textId="0C48D418" w:rsidR="005B5E2C" w:rsidRPr="003D4ACA" w:rsidRDefault="00CB0F89" w:rsidP="00DB05D2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Anlauf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zeit (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füllen, heizen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)</w:t>
      </w:r>
      <w:r w:rsidR="000E76DF" w:rsidRPr="003D4ACA">
        <w:rPr>
          <w:rFonts w:ascii="Arial Nova Light" w:hAnsi="Arial Nova Light" w:cs="Arial"/>
          <w:sz w:val="20"/>
          <w:szCs w:val="20"/>
          <w:lang w:val="de-DE"/>
        </w:rPr>
        <w:t xml:space="preserve"> - Wasserversorgung </w:t>
      </w:r>
      <w:r w:rsidR="0043723E" w:rsidRPr="003D4ACA">
        <w:rPr>
          <w:rFonts w:ascii="Arial Nova Light" w:hAnsi="Arial Nova Light" w:cs="Arial"/>
          <w:sz w:val="20"/>
          <w:szCs w:val="20"/>
          <w:lang w:val="de-DE"/>
        </w:rPr>
        <w:t>1</w:t>
      </w:r>
      <w:r w:rsidR="000E76DF" w:rsidRPr="003D4ACA">
        <w:rPr>
          <w:rFonts w:ascii="Arial Nova Light" w:hAnsi="Arial Nova Light" w:cs="Arial"/>
          <w:sz w:val="20"/>
          <w:szCs w:val="20"/>
          <w:lang w:val="de-DE"/>
        </w:rPr>
        <w:t>5</w:t>
      </w:r>
      <w:r w:rsidR="00F83867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0E76DF" w:rsidRPr="003D4ACA">
        <w:rPr>
          <w:rFonts w:ascii="Arial Nova Light" w:hAnsi="Arial Nova Light" w:cs="Arial"/>
          <w:sz w:val="20"/>
          <w:szCs w:val="20"/>
          <w:lang w:val="de-DE"/>
        </w:rPr>
        <w:t>°C</w:t>
      </w:r>
      <w:r w:rsidR="005B5E2C"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: </w:t>
      </w:r>
      <w:r w:rsidR="0043723E"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26</w:t>
      </w:r>
      <w:r w:rsidR="005B5E2C"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min. </w:t>
      </w:r>
      <w:r w:rsidR="00DB05D2" w:rsidRPr="003D4ACA">
        <w:rPr>
          <w:rFonts w:ascii="Arial Nova Light" w:hAnsi="Arial Nova Light" w:cs="Arial"/>
          <w:sz w:val="20"/>
          <w:szCs w:val="20"/>
          <w:lang w:val="de-DE"/>
        </w:rPr>
        <w:t xml:space="preserve">- Stromverbrauch </w:t>
      </w:r>
      <w:r w:rsidR="0043723E" w:rsidRPr="003D4ACA">
        <w:rPr>
          <w:rFonts w:ascii="Arial Nova Light" w:hAnsi="Arial Nova Light" w:cs="Arial"/>
          <w:sz w:val="20"/>
          <w:szCs w:val="20"/>
          <w:lang w:val="de-DE"/>
        </w:rPr>
        <w:t>1,18</w:t>
      </w:r>
      <w:r w:rsidR="00DB05D2" w:rsidRPr="003D4ACA">
        <w:rPr>
          <w:rFonts w:ascii="Arial Nova Light" w:hAnsi="Arial Nova Light" w:cs="Arial"/>
          <w:sz w:val="20"/>
          <w:szCs w:val="20"/>
          <w:lang w:val="de-DE"/>
        </w:rPr>
        <w:t xml:space="preserve"> kWh</w:t>
      </w:r>
      <w:r w:rsidR="00DB05D2" w:rsidRPr="003D4ACA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.</w:t>
      </w:r>
    </w:p>
    <w:p w14:paraId="5985871C" w14:textId="612D8D2C" w:rsidR="005B5E2C" w:rsidRPr="003D4ACA" w:rsidRDefault="005B5E2C" w:rsidP="005B5E2C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id="0" w:name="_Hlk121916554"/>
      <w:r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Wasserwechselzeit (Ablassen,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Wasser nachfüllen, Aufheizen</w:t>
      </w:r>
      <w:r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)</w:t>
      </w:r>
      <w:r w:rsidR="0058052F"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- </w:t>
      </w:r>
      <w:r w:rsidR="0058052F" w:rsidRPr="003D4ACA">
        <w:rPr>
          <w:rFonts w:ascii="Arial Nova Light" w:hAnsi="Arial Nova Light" w:cs="Arial"/>
          <w:sz w:val="20"/>
          <w:szCs w:val="20"/>
          <w:lang w:val="de-DE"/>
        </w:rPr>
        <w:t xml:space="preserve">Wasserversorgung </w:t>
      </w:r>
      <w:r w:rsidR="00F83867" w:rsidRPr="003D4ACA">
        <w:rPr>
          <w:rFonts w:ascii="Arial Nova Light" w:hAnsi="Arial Nova Light" w:cs="Arial"/>
          <w:sz w:val="20"/>
          <w:szCs w:val="20"/>
          <w:lang w:val="de-DE"/>
        </w:rPr>
        <w:t>1</w:t>
      </w:r>
      <w:r w:rsidR="0058052F" w:rsidRPr="003D4ACA">
        <w:rPr>
          <w:rFonts w:ascii="Arial Nova Light" w:hAnsi="Arial Nova Light" w:cs="Arial"/>
          <w:sz w:val="20"/>
          <w:szCs w:val="20"/>
          <w:lang w:val="de-DE"/>
        </w:rPr>
        <w:t>5</w:t>
      </w:r>
      <w:r w:rsidR="00F83867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58052F" w:rsidRPr="003D4ACA">
        <w:rPr>
          <w:rFonts w:ascii="Arial Nova Light" w:hAnsi="Arial Nova Light" w:cs="Arial"/>
          <w:sz w:val="20"/>
          <w:szCs w:val="20"/>
          <w:lang w:val="de-DE"/>
        </w:rPr>
        <w:t>°C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:</w:t>
      </w:r>
      <w:bookmarkEnd w:id="0"/>
      <w:r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</w:t>
      </w:r>
      <w:r w:rsidR="00F83867"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22</w:t>
      </w:r>
      <w:r w:rsidRPr="003D4ACA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min. </w:t>
      </w:r>
    </w:p>
    <w:p w14:paraId="729D15BC" w14:textId="77777777" w:rsidR="005B5E2C" w:rsidRPr="003D4ACA" w:rsidRDefault="005B5E2C" w:rsidP="005B5E2C">
      <w:pPr>
        <w:pStyle w:val="ListParagraph"/>
        <w:numPr>
          <w:ilvl w:val="0"/>
          <w:numId w:val="1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Automatischer Energiesparmodus, wenn das Gerät 20 Minuten lang nicht benutzt wird.</w:t>
      </w:r>
    </w:p>
    <w:p w14:paraId="0F57C1F7" w14:textId="6EB1B51A" w:rsidR="005B5E2C" w:rsidRPr="003D4ACA" w:rsidRDefault="00CE4682" w:rsidP="005B5E2C">
      <w:pPr>
        <w:pStyle w:val="ListParagraph"/>
        <w:numPr>
          <w:ilvl w:val="0"/>
          <w:numId w:val="1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1" w:name="_Hlk121824249"/>
      <w:r w:rsidRPr="003D4ACA">
        <w:rPr>
          <w:rFonts w:ascii="Arial Nova Light" w:hAnsi="Arial Nova Light" w:cs="Arial"/>
          <w:sz w:val="20"/>
          <w:szCs w:val="20"/>
          <w:lang w:val="de-DE"/>
        </w:rPr>
        <w:t>Schräges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 xml:space="preserve"> Bedienfeld für optimale Lesbarkeit und leichten Zugang.</w:t>
      </w:r>
      <w:bookmarkEnd w:id="1"/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Farbanzeige wasserfest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 xml:space="preserve"> mit Icons und Symbolen zur Vermeidung von Sprachbarrieren.</w:t>
      </w:r>
    </w:p>
    <w:p w14:paraId="34B8CD2A" w14:textId="62250AFC" w:rsidR="005B5E2C" w:rsidRPr="003D4ACA" w:rsidRDefault="00F83867" w:rsidP="00F83867">
      <w:pPr>
        <w:pStyle w:val="ListParagraph"/>
        <w:numPr>
          <w:ilvl w:val="0"/>
          <w:numId w:val="1"/>
        </w:numPr>
        <w:spacing w:line="254" w:lineRule="auto"/>
        <w:ind w:left="284" w:right="-153" w:hanging="284"/>
        <w:rPr>
          <w:rStyle w:val="normaltextrun"/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3</w:t>
      </w:r>
      <w:r w:rsidR="005B5E2C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Spülprogramme: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E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mpfindliche Gläser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5B5E2C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1</w:t>
      </w:r>
      <w:r w:rsidR="005565D3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:30 </w:t>
      </w:r>
      <w:r w:rsidR="005B5E2C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Min</w:t>
      </w:r>
      <w:r w:rsidR="005565D3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.</w:t>
      </w:r>
      <w:r w:rsidR="00DC47BC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</w:t>
      </w:r>
      <w:r w:rsidR="005B5E2C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Trinkgläser</w:t>
      </w:r>
      <w:r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</w:t>
      </w:r>
      <w:r w:rsidR="005B5E2C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2 Min. -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Biergläse</w:t>
      </w:r>
      <w:r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r</w:t>
      </w:r>
      <w:r w:rsidR="005B5E2C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3 Min.</w:t>
      </w:r>
    </w:p>
    <w:p w14:paraId="30A39315" w14:textId="77777777" w:rsidR="005B5E2C" w:rsidRPr="003D4ACA" w:rsidRDefault="005B5E2C" w:rsidP="005B5E2C">
      <w:pPr>
        <w:pStyle w:val="ListParagraph"/>
        <w:numPr>
          <w:ilvl w:val="0"/>
          <w:numId w:val="1"/>
        </w:numPr>
        <w:spacing w:after="0" w:line="254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2 Zusatzprogramme: Wasserwechsel, selbstreinigender Waschtank.</w:t>
      </w:r>
    </w:p>
    <w:p w14:paraId="0E4E69C5" w14:textId="5B90DA34" w:rsidR="005B5E2C" w:rsidRPr="003D4ACA" w:rsidRDefault="005B5E2C" w:rsidP="005B5E2C">
      <w:pPr>
        <w:pStyle w:val="ListParagraph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/>
          <w:lang w:val="de-DE"/>
        </w:rPr>
      </w:pPr>
      <w:r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Fassungsvermögen pro Spülgang: 25 Gläser Ø 90 mm </w:t>
      </w:r>
      <w:r w:rsidR="00F83867" w:rsidRPr="003D4ACA">
        <w:rPr>
          <w:rFonts w:ascii="Arial Nova Light" w:hAnsi="Arial Nova Light" w:cs="Arial"/>
          <w:sz w:val="20"/>
          <w:szCs w:val="20"/>
          <w:lang w:val="de-DE"/>
        </w:rPr>
        <w:t>–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F83867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36 Gäser</w:t>
      </w:r>
      <w:r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Ø </w:t>
      </w:r>
      <w:r w:rsidR="00F83867" w:rsidRPr="003D4ACA">
        <w:rPr>
          <w:rStyle w:val="normaltextrun"/>
          <w:rFonts w:ascii="Arial Nova Light" w:hAnsi="Arial Nova Light" w:cs="Arial"/>
          <w:sz w:val="20"/>
          <w:szCs w:val="20"/>
          <w:lang w:val="de-DE"/>
        </w:rPr>
        <w:t>74 mm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.</w:t>
      </w:r>
    </w:p>
    <w:p w14:paraId="45161FA9" w14:textId="11E2EAD9" w:rsidR="00F83867" w:rsidRPr="003D4ACA" w:rsidRDefault="00F83867" w:rsidP="00F83867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Einhaltung von Normen und Zertifizierungen:  </w:t>
      </w:r>
      <w:r w:rsidRPr="003D4ACA">
        <w:rPr>
          <w:rFonts w:ascii="Arial Nova Light" w:eastAsia="Wingdings" w:hAnsi="Arial Nova Light" w:cs="Arial"/>
          <w:sz w:val="20"/>
          <w:szCs w:val="20"/>
          <w:lang w:val="de-DE"/>
        </w:rPr>
        <w:t xml:space="preserve">IPX5 - EN 1717 - CE - GS -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RoHS </w:t>
      </w:r>
      <w:r w:rsidRPr="003D4ACA">
        <w:rPr>
          <w:rFonts w:ascii="Arial Nova Light" w:eastAsia="Wingdings" w:hAnsi="Arial Nova Light" w:cs="Arial"/>
          <w:sz w:val="20"/>
          <w:szCs w:val="20"/>
          <w:lang w:val="de-DE"/>
        </w:rPr>
        <w:t xml:space="preserve">- WEEE. </w:t>
      </w:r>
    </w:p>
    <w:p w14:paraId="06C4C069" w14:textId="7EE2B49D" w:rsidR="00F83867" w:rsidRPr="003D4ACA" w:rsidRDefault="00F83867" w:rsidP="005B5E2C">
      <w:pPr>
        <w:pStyle w:val="ListParagraph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Schalldruckpegel (ISO 11203): 56 dB(A).</w:t>
      </w:r>
    </w:p>
    <w:p w14:paraId="713C5593" w14:textId="77777777" w:rsidR="005B5E2C" w:rsidRPr="003D4ACA" w:rsidRDefault="005B5E2C" w:rsidP="005B5E2C">
      <w:pPr>
        <w:tabs>
          <w:tab w:val="left" w:pos="284"/>
        </w:tabs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</w:p>
    <w:p w14:paraId="32ABCC48" w14:textId="3F292F11" w:rsidR="005B5E2C" w:rsidRPr="003D4ACA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>Standardlieferung</w:t>
      </w:r>
    </w:p>
    <w:p w14:paraId="3349E516" w14:textId="79B7D635" w:rsidR="00C302D8" w:rsidRPr="003D4ACA" w:rsidRDefault="00C302D8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Integrierte Umkehrosmose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system</w:t>
      </w:r>
    </w:p>
    <w:p w14:paraId="7586B368" w14:textId="22D71CB8" w:rsidR="00C302D8" w:rsidRPr="003D4ACA" w:rsidRDefault="003D4ACA" w:rsidP="003D4ACA">
      <w:pPr>
        <w:pStyle w:val="ListParagraph"/>
        <w:numPr>
          <w:ilvl w:val="0"/>
          <w:numId w:val="3"/>
        </w:numPr>
        <w:spacing w:after="0" w:line="254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de-DE"/>
        </w:rPr>
      </w:pPr>
      <w:r w:rsidRPr="003D4ACA">
        <w:rPr>
          <w:rFonts w:ascii="Arial Nova Light" w:eastAsia="Arial Narrow" w:hAnsi="Arial Nova Light" w:cs="Arial"/>
          <w:sz w:val="20"/>
          <w:szCs w:val="20"/>
          <w:lang w:val="de-DE"/>
        </w:rPr>
        <w:t>Eingebauter Wasserenthärter, einstellbar über das Bedienfeld.</w:t>
      </w:r>
      <w:r w:rsidRPr="003D4ACA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 </w:t>
      </w:r>
      <w:r w:rsidRPr="003D4ACA">
        <w:rPr>
          <w:rFonts w:ascii="Arial Nova Light" w:eastAsia="Arial Narrow" w:hAnsi="Arial Nova Light" w:cs="Arial"/>
          <w:sz w:val="20"/>
          <w:szCs w:val="20"/>
          <w:lang w:val="de-DE"/>
        </w:rPr>
        <w:t>1 kg Salz. Das Symbol für niedrigen Salzgehalt wird auf dem Bildschirm angezeigt. Erfordert den Anschluss der Maschine an kaltes Wasser (Max.30</w:t>
      </w:r>
      <w:r w:rsidRPr="003D4ACA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Pr="003D4ACA">
        <w:rPr>
          <w:rFonts w:ascii="Arial Nova Light" w:eastAsia="Arial Narrow" w:hAnsi="Arial Nova Light" w:cs="Arial"/>
          <w:sz w:val="20"/>
          <w:szCs w:val="20"/>
          <w:lang w:val="de-DE"/>
        </w:rPr>
        <w:t>°C - 2-5 bar - 3/4" Innengewinde).</w:t>
      </w:r>
    </w:p>
    <w:p w14:paraId="03C8C4F2" w14:textId="46F154AA" w:rsidR="005B5E2C" w:rsidRPr="003D4ACA" w:rsidRDefault="005B5E2C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60</w:t>
      </w:r>
      <w:r w:rsidR="00F83867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°C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wassertemperatur durch Thermostopp gesichert. Einstellbar von 35 bis 70</w:t>
      </w:r>
      <w:r w:rsidR="00F83867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°C.</w:t>
      </w:r>
    </w:p>
    <w:p w14:paraId="483822C6" w14:textId="2FC7F31C" w:rsidR="005B5E2C" w:rsidRPr="003D4ACA" w:rsidRDefault="00F83867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70 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°C Nachspülwassertemperatur durch Thermostopp gesichert. Einstellbar von 65 bis 90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°C.</w:t>
      </w:r>
    </w:p>
    <w:p w14:paraId="2C9ADBE0" w14:textId="0ED90265" w:rsidR="005B5E2C" w:rsidRPr="003D4ACA" w:rsidRDefault="00CE4682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Systemtrenner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 xml:space="preserve"> mit Rückschlagventil (EN1717).</w:t>
      </w:r>
    </w:p>
    <w:p w14:paraId="4BF1E0F6" w14:textId="021CC08D" w:rsidR="005B5E2C" w:rsidRPr="003D4ACA" w:rsidRDefault="00CB0F89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Ablass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 xml:space="preserve">pumpe, die das Wasser bis zu einer Höhe von </w:t>
      </w:r>
      <w:r w:rsidR="003D4ACA" w:rsidRPr="003D4ACA">
        <w:rPr>
          <w:rFonts w:ascii="Arial Nova Light" w:hAnsi="Arial Nova Light" w:cs="Arial"/>
          <w:sz w:val="20"/>
          <w:szCs w:val="20"/>
          <w:lang w:val="de-DE"/>
        </w:rPr>
        <w:t>4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00 mm in den Abfluss befördert.</w:t>
      </w:r>
    </w:p>
    <w:p w14:paraId="19502D3D" w14:textId="353060CA" w:rsidR="005B5E2C" w:rsidRPr="003D4ACA" w:rsidRDefault="00283B5D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Peristaltischer 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Reinigungsmittel- und Klarspüler</w:t>
      </w:r>
      <w:r w:rsidR="00CE4682" w:rsidRPr="003D4ACA">
        <w:rPr>
          <w:rFonts w:ascii="Arial Nova Light" w:hAnsi="Arial Nova Light" w:cs="Arial"/>
          <w:sz w:val="20"/>
          <w:szCs w:val="20"/>
          <w:lang w:val="de-DE"/>
        </w:rPr>
        <w:t>pumpen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, Schläuche und Düsen. Dosierung der Chemikalien über das Bedienfeld.</w:t>
      </w:r>
    </w:p>
    <w:p w14:paraId="33E437E8" w14:textId="3C933C60" w:rsidR="005B5E2C" w:rsidRPr="003D4ACA" w:rsidRDefault="005B5E2C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Wi-Fi-Modul. Kostenlose Betriebsanwendung, die von Google Play oder AppStore heruntergeladen werden kann: Erfassung und Speicherung von HACCP-Daten, Kontrolle der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pülparameter, Fernwartung durch Erkennung defekter Komponenten möglich.</w:t>
      </w:r>
    </w:p>
    <w:p w14:paraId="55418257" w14:textId="31299331" w:rsidR="005B5E2C" w:rsidRPr="003D4ACA" w:rsidRDefault="005B5E2C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Edelstahlkonstruktion einschließlich Rückwandverkleidung, wärme- und schallisoliertes Gehäuse, sanft öffnende</w:t>
      </w:r>
      <w:r w:rsidR="00CE4682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Tür, 11-Liter-Waschtank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und </w:t>
      </w:r>
      <w:r w:rsidR="00CE4682" w:rsidRPr="003D4ACA">
        <w:rPr>
          <w:rFonts w:ascii="Arial Nova Light" w:hAnsi="Arial Nova Light" w:cs="Arial"/>
          <w:sz w:val="20"/>
          <w:szCs w:val="20"/>
          <w:lang w:val="de-DE"/>
        </w:rPr>
        <w:t>Korb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halterung mit hygienischen Strahlungswinkeln, 0</w:t>
      </w:r>
      <w:r w:rsidR="003D4ACA" w:rsidRPr="003D4ACA">
        <w:rPr>
          <w:rFonts w:ascii="Arial Nova Light" w:hAnsi="Arial Nova Light" w:cs="Arial"/>
          <w:sz w:val="20"/>
          <w:szCs w:val="20"/>
          <w:lang w:val="de-DE"/>
        </w:rPr>
        <w:t>,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55-kW-Waschpumpe, 5</w:t>
      </w:r>
      <w:r w:rsidR="003D4ACA" w:rsidRPr="003D4ACA">
        <w:rPr>
          <w:rFonts w:ascii="Arial Nova Light" w:hAnsi="Arial Nova Light" w:cs="Arial"/>
          <w:sz w:val="20"/>
          <w:szCs w:val="20"/>
          <w:lang w:val="de-DE"/>
        </w:rPr>
        <w:t>,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5-Liter-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pültank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, 0</w:t>
      </w:r>
      <w:r w:rsidR="003D4ACA" w:rsidRPr="003D4ACA">
        <w:rPr>
          <w:rFonts w:ascii="Arial Nova Light" w:hAnsi="Arial Nova Light" w:cs="Arial"/>
          <w:sz w:val="20"/>
          <w:szCs w:val="20"/>
          <w:lang w:val="de-DE"/>
        </w:rPr>
        <w:t>,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18-kW-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Drucksteigerungs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pumpe,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pülarme ohne Werkzeug abnehmbar, 3 abnehmbare </w:t>
      </w:r>
      <w:r w:rsidR="00CB0F89" w:rsidRPr="003D4ACA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wasserfilter, Wartungszugang von vorne.</w:t>
      </w:r>
    </w:p>
    <w:p w14:paraId="19E4EA74" w14:textId="7BF6CC35" w:rsidR="005B5E2C" w:rsidRPr="003D4ACA" w:rsidRDefault="005B5E2C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Starter-Kit: </w:t>
      </w:r>
      <w:r w:rsidR="003D4ACA" w:rsidRPr="003D4ACA">
        <w:rPr>
          <w:rFonts w:ascii="Arial Nova Light" w:hAnsi="Arial Nova Light" w:cs="Arial"/>
          <w:sz w:val="20"/>
          <w:szCs w:val="20"/>
          <w:lang w:val="de-DE"/>
        </w:rPr>
        <w:t>Draht-Waschkorb für Gläser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, Gläserkorb.</w:t>
      </w:r>
    </w:p>
    <w:p w14:paraId="7E033390" w14:textId="44D279E6" w:rsidR="005B5E2C" w:rsidRPr="003D4ACA" w:rsidRDefault="00CB0F89" w:rsidP="005B5E2C">
      <w:pPr>
        <w:pStyle w:val="ListParagraph"/>
        <w:numPr>
          <w:ilvl w:val="0"/>
          <w:numId w:val="3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Installations-Kit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 xml:space="preserve">: 3/4" Wasserzulaufrohr mit Innengewinde, Ø 28 mm Wasserablaufrohr, </w:t>
      </w:r>
      <w:r w:rsidR="003D4ACA" w:rsidRPr="003D4ACA">
        <w:rPr>
          <w:rFonts w:ascii="Arial Nova Light" w:hAnsi="Arial Nova Light" w:cs="Arial"/>
          <w:sz w:val="20"/>
          <w:szCs w:val="20"/>
          <w:lang w:val="de-DE"/>
        </w:rPr>
        <w:t>1,</w:t>
      </w:r>
      <w:r w:rsidR="005B5E2C" w:rsidRPr="003D4ACA">
        <w:rPr>
          <w:rFonts w:ascii="Arial Nova Light" w:hAnsi="Arial Nova Light" w:cs="Arial"/>
          <w:sz w:val="20"/>
          <w:szCs w:val="20"/>
          <w:lang w:val="de-DE"/>
        </w:rPr>
        <w:t>5 m Kabel.</w:t>
      </w:r>
    </w:p>
    <w:p w14:paraId="702C0738" w14:textId="77777777" w:rsidR="005B5E2C" w:rsidRPr="003D4ACA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</w:p>
    <w:p w14:paraId="641DDD30" w14:textId="47EF4A57" w:rsidR="005B5E2C" w:rsidRPr="003D4ACA" w:rsidRDefault="00CB0F89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bookmarkStart w:id="2" w:name="_Hlk121916832"/>
      <w:r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>Abmessungen</w:t>
      </w:r>
      <w:r w:rsidR="005B5E2C"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, </w:t>
      </w:r>
      <w:r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>Anschlüsse</w:t>
      </w:r>
    </w:p>
    <w:bookmarkEnd w:id="2"/>
    <w:p w14:paraId="79063765" w14:textId="13CD4C29" w:rsidR="005C06C2" w:rsidRPr="003D4ACA" w:rsidRDefault="005B5E2C" w:rsidP="00D052CD">
      <w:pPr>
        <w:pStyle w:val="ListParagraph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D4ACA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B 60</w:t>
      </w:r>
      <w:r w:rsidR="0026110E" w:rsidRPr="003D4ACA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0</w:t>
      </w:r>
      <w:r w:rsidRPr="003D4ACA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 x T 633/1072 x H 8</w:t>
      </w:r>
      <w:r w:rsidR="00335534" w:rsidRPr="003D4ACA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44</w:t>
      </w:r>
      <w:r w:rsidRPr="003D4ACA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 (+10) mm. </w:t>
      </w:r>
      <w:bookmarkStart w:id="3" w:name="_Hlk121916733"/>
      <w:r w:rsidR="005C06C2" w:rsidRPr="003D4ACA">
        <w:rPr>
          <w:rFonts w:ascii="Arial Nova Light" w:hAnsi="Arial Nova Light" w:cs="Arial"/>
          <w:sz w:val="20"/>
          <w:szCs w:val="20"/>
          <w:lang w:val="de-DE"/>
        </w:rPr>
        <w:t>Betriebsgewicht 98 kg.</w:t>
      </w:r>
      <w:r w:rsidR="00610906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</w:p>
    <w:p w14:paraId="77466652" w14:textId="16C8C745" w:rsidR="005B5E2C" w:rsidRPr="003D4ACA" w:rsidRDefault="005B5E2C" w:rsidP="00D052CD">
      <w:pPr>
        <w:pStyle w:val="ListParagraph"/>
        <w:numPr>
          <w:ilvl w:val="0"/>
          <w:numId w:val="2"/>
        </w:numPr>
        <w:spacing w:after="0" w:line="254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Elektrischer Anschluss:</w:t>
      </w:r>
      <w:bookmarkEnd w:id="3"/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3N AC 380</w:t>
      </w:r>
      <w:r w:rsidR="004D3728" w:rsidRPr="003D4ACA">
        <w:rPr>
          <w:rFonts w:ascii="Arial Nova Light" w:hAnsi="Arial Nova Light" w:cs="Arial"/>
          <w:sz w:val="20"/>
          <w:szCs w:val="20"/>
          <w:lang w:val="de-DE"/>
        </w:rPr>
        <w:t>-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415V 50Hz </w:t>
      </w:r>
      <w:r w:rsidR="00E27AB4" w:rsidRPr="003D4ACA">
        <w:rPr>
          <w:rFonts w:ascii="Arial Nova Light" w:hAnsi="Arial Nova Light" w:cs="Arial"/>
          <w:sz w:val="20"/>
          <w:szCs w:val="20"/>
          <w:lang w:val="de-DE"/>
        </w:rPr>
        <w:t>-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1</w:t>
      </w:r>
      <w:r w:rsidR="003D4ACA">
        <w:rPr>
          <w:rFonts w:ascii="Arial Nova Light" w:hAnsi="Arial Nova Light" w:cs="Arial"/>
          <w:sz w:val="20"/>
          <w:szCs w:val="20"/>
          <w:lang w:val="de-DE"/>
        </w:rPr>
        <w:t>6</w:t>
      </w:r>
      <w:r w:rsidR="00E27AB4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A/</w:t>
      </w:r>
      <w:r w:rsidR="003D4ACA">
        <w:rPr>
          <w:rFonts w:ascii="Arial Nova Light" w:hAnsi="Arial Nova Light" w:cs="Arial"/>
          <w:sz w:val="20"/>
          <w:szCs w:val="20"/>
          <w:lang w:val="de-DE"/>
        </w:rPr>
        <w:t>8,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05</w:t>
      </w:r>
      <w:r w:rsidR="00E27AB4"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77762A" w:rsidRPr="003D4ACA">
        <w:rPr>
          <w:rFonts w:ascii="Arial Nova Light" w:hAnsi="Arial Nova Light" w:cs="Arial"/>
          <w:sz w:val="20"/>
          <w:szCs w:val="20"/>
          <w:lang w:val="de-DE"/>
        </w:rPr>
        <w:t>kW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.</w:t>
      </w:r>
    </w:p>
    <w:p w14:paraId="62D05B70" w14:textId="4EB4D889" w:rsidR="005B5E2C" w:rsidRPr="003D4ACA" w:rsidRDefault="005B5E2C" w:rsidP="005B5E2C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4" w:name="_Hlk121916761"/>
      <w:r w:rsidRPr="003D4ACA">
        <w:rPr>
          <w:rFonts w:ascii="Arial Nova Light" w:hAnsi="Arial Nova Light" w:cs="Arial"/>
          <w:sz w:val="20"/>
          <w:szCs w:val="20"/>
          <w:lang w:val="de-DE"/>
        </w:rPr>
        <w:t>Anschluss für Wassereinlass:</w:t>
      </w:r>
      <w:bookmarkEnd w:id="4"/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3D4ACA">
        <w:rPr>
          <w:rFonts w:ascii="Arial Nova Light" w:hAnsi="Arial Nova Light" w:cs="Arial"/>
          <w:sz w:val="20"/>
          <w:szCs w:val="20"/>
          <w:lang w:val="de-DE"/>
        </w:rPr>
        <w:t xml:space="preserve">Max. 30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°C - 2-</w:t>
      </w:r>
      <w:r w:rsidR="00952BC5">
        <w:rPr>
          <w:rFonts w:ascii="Arial Nova Light" w:hAnsi="Arial Nova Light" w:cs="Arial"/>
          <w:sz w:val="20"/>
          <w:szCs w:val="20"/>
          <w:lang w:val="de-DE"/>
        </w:rPr>
        <w:t>4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bar - &lt; 4°dH (7°f) - 70 PPM - 3/4" Innengewinde.</w:t>
      </w:r>
    </w:p>
    <w:p w14:paraId="6E50B712" w14:textId="391874F7" w:rsidR="005B5E2C" w:rsidRPr="003D4ACA" w:rsidRDefault="005B5E2C" w:rsidP="005B5E2C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Anschluss für Wasserablauf: Ø 28 mm </w:t>
      </w:r>
      <w:r w:rsidR="00952BC5">
        <w:rPr>
          <w:rFonts w:ascii="Arial Nova Light" w:hAnsi="Arial Nova Light" w:cs="Arial"/>
          <w:sz w:val="20"/>
          <w:szCs w:val="20"/>
          <w:lang w:val="de-DE"/>
        </w:rPr>
        <w:t>–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65</w:t>
      </w:r>
      <w:r w:rsidR="00952BC5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°C - </w:t>
      </w:r>
      <w:r w:rsidRPr="003D4ACA">
        <w:rPr>
          <w:rFonts w:ascii="Cambria Math" w:hAnsi="Cambria Math" w:cs="Cambria Math"/>
          <w:sz w:val="20"/>
          <w:szCs w:val="20"/>
          <w:lang w:val="de-DE"/>
        </w:rPr>
        <w:t>⩾</w:t>
      </w:r>
      <w:r w:rsidRPr="003D4ACA">
        <w:rPr>
          <w:rFonts w:ascii="Arial Nova Light" w:hAnsi="Arial Nova Light" w:cs="Cambria Math"/>
          <w:sz w:val="20"/>
          <w:szCs w:val="20"/>
          <w:lang w:val="de-DE"/>
        </w:rPr>
        <w:t xml:space="preserve"> 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50 L/min.</w:t>
      </w:r>
    </w:p>
    <w:p w14:paraId="41A16DA4" w14:textId="75A48A90" w:rsidR="005B5E2C" w:rsidRPr="00952BC5" w:rsidRDefault="005B5E2C" w:rsidP="00952BC5">
      <w:pPr>
        <w:pStyle w:val="ListParagraph"/>
        <w:numPr>
          <w:ilvl w:val="0"/>
          <w:numId w:val="2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5" w:name="_Hlk121916804"/>
      <w:r w:rsidRPr="003D4ACA">
        <w:rPr>
          <w:rFonts w:ascii="Arial Nova Light" w:hAnsi="Arial Nova Light" w:cs="Arial"/>
          <w:sz w:val="20"/>
          <w:szCs w:val="20"/>
          <w:lang w:val="de-DE"/>
        </w:rPr>
        <w:t>Wärmeabgabe:</w:t>
      </w:r>
      <w:bookmarkEnd w:id="5"/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gesamt 1</w:t>
      </w:r>
      <w:r w:rsidR="00952BC5">
        <w:rPr>
          <w:rFonts w:ascii="Arial Nova Light" w:hAnsi="Arial Nova Light" w:cs="Arial"/>
          <w:sz w:val="20"/>
          <w:szCs w:val="20"/>
          <w:lang w:val="de-DE"/>
        </w:rPr>
        <w:t>,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8 kW, sensibel 0</w:t>
      </w:r>
      <w:r w:rsidR="00952BC5">
        <w:rPr>
          <w:rFonts w:ascii="Arial Nova Light" w:hAnsi="Arial Nova Light" w:cs="Arial"/>
          <w:sz w:val="20"/>
          <w:szCs w:val="20"/>
          <w:lang w:val="de-DE"/>
        </w:rPr>
        <w:t>,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>6 kW, latent 1</w:t>
      </w:r>
      <w:r w:rsidR="00952BC5">
        <w:rPr>
          <w:rFonts w:ascii="Arial Nova Light" w:hAnsi="Arial Nova Light" w:cs="Arial"/>
          <w:sz w:val="20"/>
          <w:szCs w:val="20"/>
          <w:lang w:val="de-DE"/>
        </w:rPr>
        <w:t>,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2 kW. </w:t>
      </w:r>
    </w:p>
    <w:p w14:paraId="73CF68E8" w14:textId="77777777" w:rsidR="00121CF0" w:rsidRPr="003D4ACA" w:rsidRDefault="00121CF0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bookmarkStart w:id="6" w:name="_Hlk121917775"/>
    </w:p>
    <w:p w14:paraId="68F80331" w14:textId="2874F8A9" w:rsidR="005B5E2C" w:rsidRPr="003D4ACA" w:rsidRDefault="005B5E2C" w:rsidP="005B5E2C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3D4ACA">
        <w:rPr>
          <w:rFonts w:ascii="Arial Nova Light" w:hAnsi="Arial Nova Light" w:cs="Arial"/>
          <w:b/>
          <w:bCs/>
          <w:sz w:val="20"/>
          <w:szCs w:val="20"/>
          <w:lang w:val="de-DE"/>
        </w:rPr>
        <w:t>Optionen</w:t>
      </w:r>
    </w:p>
    <w:bookmarkEnd w:id="6"/>
    <w:p w14:paraId="0B426C31" w14:textId="1F291943" w:rsidR="005B5E2C" w:rsidRPr="00952BC5" w:rsidRDefault="005B5E2C" w:rsidP="005B5E2C">
      <w:pPr>
        <w:pStyle w:val="ListParagraph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u w:val="single"/>
          <w:lang w:val="de-DE"/>
        </w:rPr>
      </w:pPr>
      <w:r w:rsidRPr="003D4ACA">
        <w:rPr>
          <w:rFonts w:ascii="Arial Nova Light" w:hAnsi="Arial Nova Light" w:cs="Arial"/>
          <w:sz w:val="20"/>
          <w:szCs w:val="20"/>
          <w:lang w:val="de-DE"/>
        </w:rPr>
        <w:t>Gläser</w:t>
      </w:r>
      <w:r w:rsidR="00CE4682" w:rsidRPr="003D4ACA">
        <w:rPr>
          <w:rFonts w:ascii="Arial Nova Light" w:hAnsi="Arial Nova Light" w:cs="Arial"/>
          <w:sz w:val="20"/>
          <w:szCs w:val="20"/>
          <w:lang w:val="de-DE"/>
        </w:rPr>
        <w:t>korb</w:t>
      </w:r>
      <w:r w:rsidRPr="003D4ACA">
        <w:rPr>
          <w:rFonts w:ascii="Arial Nova Light" w:hAnsi="Arial Nova Light" w:cs="Arial"/>
          <w:sz w:val="20"/>
          <w:szCs w:val="20"/>
          <w:lang w:val="de-DE"/>
        </w:rPr>
        <w:t xml:space="preserve"> aus Polypropylen. Fassungsvermögen: 25 Gläser oder Becher Ø 90 mm. B 500 x T 500 x H 118 mm.</w:t>
      </w:r>
    </w:p>
    <w:p w14:paraId="184C44EA" w14:textId="03D3325E" w:rsidR="00952BC5" w:rsidRPr="00952BC5" w:rsidRDefault="00952BC5" w:rsidP="00952BC5">
      <w:pPr>
        <w:pStyle w:val="ListParagraph"/>
        <w:numPr>
          <w:ilvl w:val="0"/>
          <w:numId w:val="5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de-DE"/>
        </w:rPr>
      </w:pPr>
      <w:r w:rsidRPr="00952BC5">
        <w:rPr>
          <w:rFonts w:ascii="Arial Nova Light" w:eastAsia="Arial Narrow" w:hAnsi="Arial Nova Light" w:cs="Arial"/>
          <w:sz w:val="20"/>
          <w:szCs w:val="20"/>
          <w:lang w:val="de-DE"/>
        </w:rPr>
        <w:t>Kunststoffbeschichteter Drahtkorb,</w:t>
      </w:r>
      <w:r w:rsidRPr="00952BC5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Pr="00952BC5">
        <w:rPr>
          <w:rFonts w:ascii="Arial Nova Light" w:eastAsia="Arial Narrow" w:hAnsi="Arial Nova Light" w:cs="Arial"/>
          <w:sz w:val="20"/>
          <w:szCs w:val="20"/>
          <w:lang w:val="de-DE"/>
        </w:rPr>
        <w:t>5 geneigte</w:t>
      </w:r>
      <w:r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Pr="00952BC5">
        <w:rPr>
          <w:rFonts w:ascii="Arial Nova Light" w:eastAsia="Arial Narrow" w:hAnsi="Arial Nova Light" w:cs="Arial"/>
          <w:sz w:val="20"/>
          <w:szCs w:val="20"/>
          <w:lang w:val="de-DE"/>
        </w:rPr>
        <w:t>Reihen à 93 mm</w:t>
      </w:r>
      <w:r>
        <w:rPr>
          <w:rFonts w:ascii="Arial Nova Light" w:eastAsia="Arial Narrow" w:hAnsi="Arial Nova Light" w:cs="Arial"/>
          <w:sz w:val="20"/>
          <w:szCs w:val="20"/>
          <w:lang w:val="de-DE"/>
        </w:rPr>
        <w:t>, B</w:t>
      </w:r>
      <w:r w:rsidRPr="00952BC5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Pr="00952BC5">
        <w:rPr>
          <w:rFonts w:ascii="Arial Nova Light" w:eastAsia="Arial Narrow" w:hAnsi="Arial Nova Light" w:cs="Arial"/>
          <w:sz w:val="20"/>
          <w:szCs w:val="20"/>
          <w:lang w:val="de-DE"/>
        </w:rPr>
        <w:t>500 x</w:t>
      </w:r>
      <w:r>
        <w:rPr>
          <w:rFonts w:ascii="Arial Nova Light" w:eastAsia="Arial Narrow" w:hAnsi="Arial Nova Light" w:cs="Arial"/>
          <w:sz w:val="20"/>
          <w:szCs w:val="20"/>
          <w:lang w:val="de-DE"/>
        </w:rPr>
        <w:t xml:space="preserve"> T</w:t>
      </w:r>
      <w:r w:rsidRPr="00952BC5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500 mm, H 170 mm</w:t>
      </w:r>
      <w:r>
        <w:rPr>
          <w:rFonts w:ascii="Arial Nova Light" w:eastAsia="Arial Narrow" w:hAnsi="Arial Nova Light" w:cs="Arial"/>
          <w:sz w:val="20"/>
          <w:szCs w:val="20"/>
          <w:lang w:val="de-DE"/>
        </w:rPr>
        <w:t>.</w:t>
      </w:r>
    </w:p>
    <w:p w14:paraId="0E1876AD" w14:textId="15E023CE" w:rsidR="00952BC5" w:rsidRPr="001466A8" w:rsidRDefault="00952BC5" w:rsidP="00952BC5">
      <w:pPr>
        <w:pStyle w:val="ListParagraph"/>
        <w:numPr>
          <w:ilvl w:val="0"/>
          <w:numId w:val="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GB"/>
        </w:rPr>
      </w:pPr>
      <w:r w:rsidRPr="00952BC5">
        <w:rPr>
          <w:rFonts w:ascii="Arial Nova Light" w:hAnsi="Arial Nova Light" w:cs="Arial"/>
          <w:sz w:val="20"/>
          <w:szCs w:val="20"/>
          <w:lang w:val="de-DE"/>
        </w:rPr>
        <w:t>Unterbauspülmaschinen-Ständer</w:t>
      </w:r>
      <w:r>
        <w:rPr>
          <w:rFonts w:ascii="Arial Nova Light" w:hAnsi="Arial Nova Light" w:cs="Arial"/>
          <w:sz w:val="20"/>
          <w:szCs w:val="20"/>
          <w:lang w:val="de-DE"/>
        </w:rPr>
        <w:t>, m</w:t>
      </w:r>
      <w:r w:rsidRPr="00952BC5">
        <w:rPr>
          <w:rFonts w:ascii="Arial Nova Light" w:hAnsi="Arial Nova Light" w:cs="Arial"/>
          <w:sz w:val="20"/>
          <w:szCs w:val="20"/>
          <w:lang w:val="de-DE"/>
        </w:rPr>
        <w:t>it/ohne abschließbarer Tür. Platz für die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952BC5">
        <w:rPr>
          <w:rFonts w:ascii="Arial Nova Light" w:hAnsi="Arial Nova Light" w:cs="Arial"/>
          <w:sz w:val="20"/>
          <w:szCs w:val="20"/>
          <w:lang w:val="de-DE"/>
        </w:rPr>
        <w:t>Aufbewahrung von bis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Pr="00952BC5">
        <w:rPr>
          <w:rFonts w:ascii="Arial Nova Light" w:hAnsi="Arial Nova Light" w:cs="Arial"/>
          <w:sz w:val="20"/>
          <w:szCs w:val="20"/>
          <w:lang w:val="de-DE"/>
        </w:rPr>
        <w:t>zu 3 Standard-Spülkörbe</w:t>
      </w:r>
      <w:r w:rsidR="005B5E2C" w:rsidRPr="00952BC5">
        <w:rPr>
          <w:rFonts w:ascii="Arial Nova Light" w:hAnsi="Arial Nova Light" w:cs="Arial"/>
          <w:sz w:val="20"/>
          <w:szCs w:val="20"/>
          <w:lang w:val="de-DE"/>
        </w:rPr>
        <w:t>.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>
        <w:rPr>
          <w:rFonts w:ascii="Arial Nova Light" w:hAnsi="Arial Nova Light" w:cs="Arial"/>
          <w:sz w:val="20"/>
          <w:szCs w:val="20"/>
          <w:lang w:val="en-GB"/>
        </w:rPr>
        <w:t>B</w:t>
      </w:r>
      <w:r w:rsidRPr="009477C0">
        <w:rPr>
          <w:rFonts w:ascii="Arial Nova Light" w:hAnsi="Arial Nova Light" w:cs="Arial"/>
          <w:sz w:val="20"/>
          <w:szCs w:val="20"/>
          <w:lang w:val="en-GB"/>
        </w:rPr>
        <w:t xml:space="preserve"> 598 x </w:t>
      </w:r>
      <w:r>
        <w:rPr>
          <w:rFonts w:ascii="Arial Nova Light" w:hAnsi="Arial Nova Light" w:cs="Arial"/>
          <w:sz w:val="20"/>
          <w:szCs w:val="20"/>
          <w:lang w:val="en-GB"/>
        </w:rPr>
        <w:t>T</w:t>
      </w:r>
      <w:r w:rsidRPr="009477C0">
        <w:rPr>
          <w:rFonts w:ascii="Arial Nova Light" w:hAnsi="Arial Nova Light" w:cs="Arial"/>
          <w:sz w:val="20"/>
          <w:szCs w:val="20"/>
          <w:lang w:val="en-GB"/>
        </w:rPr>
        <w:t xml:space="preserve"> 560 x H 485 (± 10) mm.</w:t>
      </w:r>
    </w:p>
    <w:p w14:paraId="053A18A7" w14:textId="5B8D8909" w:rsidR="002B459B" w:rsidRPr="00952BC5" w:rsidRDefault="002B459B" w:rsidP="00952BC5">
      <w:pPr>
        <w:spacing w:line="252" w:lineRule="auto"/>
        <w:ind w:right="-153"/>
        <w:rPr>
          <w:rFonts w:ascii="Arial Nova Light" w:hAnsi="Arial Nova Light" w:cs="Arial"/>
          <w:sz w:val="20"/>
          <w:szCs w:val="20"/>
          <w:lang w:val="de-DE"/>
        </w:rPr>
      </w:pPr>
    </w:p>
    <w:sectPr w:rsidR="002B459B" w:rsidRPr="00952BC5" w:rsidSect="00AB43C4">
      <w:headerReference w:type="default" r:id="rId10"/>
      <w:pgSz w:w="11906" w:h="16838"/>
      <w:pgMar w:top="709" w:right="849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4E6EC" w14:textId="77777777" w:rsidR="0018712F" w:rsidRDefault="0018712F" w:rsidP="00687201">
      <w:pPr>
        <w:spacing w:after="0" w:line="240" w:lineRule="auto"/>
      </w:pPr>
      <w:r>
        <w:separator/>
      </w:r>
    </w:p>
  </w:endnote>
  <w:endnote w:type="continuationSeparator" w:id="0">
    <w:p w14:paraId="52ED7048" w14:textId="77777777" w:rsidR="0018712F" w:rsidRDefault="0018712F" w:rsidP="0068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8F22" w14:textId="77777777" w:rsidR="0018712F" w:rsidRDefault="0018712F" w:rsidP="00687201">
      <w:pPr>
        <w:spacing w:after="0" w:line="240" w:lineRule="auto"/>
      </w:pPr>
      <w:r>
        <w:separator/>
      </w:r>
    </w:p>
  </w:footnote>
  <w:footnote w:type="continuationSeparator" w:id="0">
    <w:p w14:paraId="62B1C017" w14:textId="77777777" w:rsidR="0018712F" w:rsidRDefault="0018712F" w:rsidP="0068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8B8BA" w14:textId="2DF12A37" w:rsidR="00687201" w:rsidRPr="00687201" w:rsidRDefault="0043723E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>
      <w:rPr>
        <w:rFonts w:ascii="Arial Nova Light" w:hAnsi="Arial Nova Light"/>
        <w:b/>
        <w:bCs/>
        <w:color w:val="AEAAAA" w:themeColor="background2" w:themeShade="BF"/>
      </w:rPr>
      <w:t>G</w:t>
    </w:r>
    <w:r w:rsidR="00687201" w:rsidRPr="00B73720">
      <w:rPr>
        <w:rFonts w:ascii="Arial Nova Light" w:hAnsi="Arial Nova Light"/>
        <w:b/>
        <w:bCs/>
        <w:color w:val="AEAAAA" w:themeColor="background2" w:themeShade="BF"/>
      </w:rPr>
      <w:t>1 Master</w:t>
    </w:r>
    <w:r>
      <w:rPr>
        <w:rFonts w:ascii="Arial Nova Light" w:hAnsi="Arial Nova Light"/>
        <w:b/>
        <w:bCs/>
        <w:color w:val="AEAAAA" w:themeColor="background2" w:themeShade="BF"/>
      </w:rPr>
      <w:t xml:space="preserve"> </w:t>
    </w:r>
    <w:r w:rsidRPr="0043723E">
      <w:rPr>
        <w:rFonts w:ascii="Arial Nova Light" w:hAnsi="Arial Nova Light"/>
        <w:color w:val="AEAAAA" w:themeColor="background2" w:themeShade="BF"/>
      </w:rPr>
      <w:t>– Art. Nr. 31124</w:t>
    </w:r>
    <w:r w:rsidR="00687201" w:rsidRPr="00B73720">
      <w:rPr>
        <w:rFonts w:ascii="Arial Nova Light" w:hAnsi="Arial Nova Light"/>
        <w:b/>
        <w:bCs/>
        <w:color w:val="AEAAAA" w:themeColor="background2" w:themeShade="BF"/>
      </w:rPr>
      <w:t xml:space="preserve"> </w:t>
    </w:r>
  </w:p>
  <w:p w14:paraId="36E814AC" w14:textId="77777777" w:rsidR="00687201" w:rsidRDefault="00687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2811">
    <w:abstractNumId w:val="3"/>
  </w:num>
  <w:num w:numId="2" w16cid:durableId="87194044">
    <w:abstractNumId w:val="0"/>
  </w:num>
  <w:num w:numId="3" w16cid:durableId="2139912390">
    <w:abstractNumId w:val="1"/>
  </w:num>
  <w:num w:numId="4" w16cid:durableId="59982768">
    <w:abstractNumId w:val="2"/>
  </w:num>
  <w:num w:numId="5" w16cid:durableId="807631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2C"/>
    <w:rsid w:val="00055EE7"/>
    <w:rsid w:val="000A3331"/>
    <w:rsid w:val="000B2CC3"/>
    <w:rsid w:val="000E76DF"/>
    <w:rsid w:val="00121CF0"/>
    <w:rsid w:val="001653C8"/>
    <w:rsid w:val="0018712F"/>
    <w:rsid w:val="00195B3B"/>
    <w:rsid w:val="001A6C0A"/>
    <w:rsid w:val="0026110E"/>
    <w:rsid w:val="00283B5D"/>
    <w:rsid w:val="002B459B"/>
    <w:rsid w:val="00335534"/>
    <w:rsid w:val="00340BFB"/>
    <w:rsid w:val="00372353"/>
    <w:rsid w:val="003D4ACA"/>
    <w:rsid w:val="003F1575"/>
    <w:rsid w:val="0043723E"/>
    <w:rsid w:val="004668A3"/>
    <w:rsid w:val="004A1305"/>
    <w:rsid w:val="004D3728"/>
    <w:rsid w:val="005565D3"/>
    <w:rsid w:val="0058052F"/>
    <w:rsid w:val="005B5E2C"/>
    <w:rsid w:val="005C06C2"/>
    <w:rsid w:val="005C7353"/>
    <w:rsid w:val="005D15A6"/>
    <w:rsid w:val="00610906"/>
    <w:rsid w:val="00617988"/>
    <w:rsid w:val="00687201"/>
    <w:rsid w:val="0077762A"/>
    <w:rsid w:val="008E5082"/>
    <w:rsid w:val="00952BC5"/>
    <w:rsid w:val="009B11C3"/>
    <w:rsid w:val="009B6E36"/>
    <w:rsid w:val="009F374E"/>
    <w:rsid w:val="00A45BCE"/>
    <w:rsid w:val="00AB43C4"/>
    <w:rsid w:val="00B14572"/>
    <w:rsid w:val="00BF26F5"/>
    <w:rsid w:val="00C110A7"/>
    <w:rsid w:val="00C13674"/>
    <w:rsid w:val="00C23FEC"/>
    <w:rsid w:val="00C302D8"/>
    <w:rsid w:val="00CB0F89"/>
    <w:rsid w:val="00CE4682"/>
    <w:rsid w:val="00CF27D6"/>
    <w:rsid w:val="00D15D89"/>
    <w:rsid w:val="00D82D54"/>
    <w:rsid w:val="00DB05D2"/>
    <w:rsid w:val="00DC47BC"/>
    <w:rsid w:val="00E27AB4"/>
    <w:rsid w:val="00ED3998"/>
    <w:rsid w:val="00F83867"/>
    <w:rsid w:val="00F91AF6"/>
    <w:rsid w:val="00FE676B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615E9"/>
  <w15:chartTrackingRefBased/>
  <w15:docId w15:val="{A858956E-B852-4BA5-8986-9BC0625F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2C"/>
    <w:pPr>
      <w:spacing w:line="254" w:lineRule="auto"/>
    </w:pPr>
    <w:rPr>
      <w:lang w:val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E2C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5B5E2C"/>
  </w:style>
  <w:style w:type="paragraph" w:styleId="Header">
    <w:name w:val="header"/>
    <w:basedOn w:val="Normal"/>
    <w:link w:val="HeaderChar"/>
    <w:uiPriority w:val="99"/>
    <w:unhideWhenUsed/>
    <w:rsid w:val="0068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201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68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20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143E0-8D86-4ACE-AA0A-4CDE4E9D0695}">
  <ds:schemaRefs>
    <ds:schemaRef ds:uri="1f39c213-0e11-4411-bc28-7af7d9e7e1c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3d9356-f85f-4871-b684-81f62083ac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FB367A-5006-4BD7-9A1B-71892A7AD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D559E-796E-4068-BD9E-BA374AFE0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2686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Bandemer</dc:creator>
  <cp:keywords/>
  <dc:description/>
  <cp:lastModifiedBy>Ulrika Ahnfelt</cp:lastModifiedBy>
  <cp:revision>4</cp:revision>
  <dcterms:created xsi:type="dcterms:W3CDTF">2025-03-27T09:20:00Z</dcterms:created>
  <dcterms:modified xsi:type="dcterms:W3CDTF">2025-03-27T10:27:00Z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GrammarlyDocumentId">
    <vt:lpwstr>8e0c63d23e9bc4365b6cf909a04a97542c4d2e273874356a7c120cb019c7820c</vt:lpwstr>
  </property>
</Properties>
</file>